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5D31" w14:textId="55B231C5" w:rsidR="002D76C2" w:rsidRDefault="00E6035E" w:rsidP="00965C74">
      <w:pPr>
        <w:pStyle w:val="Titre1"/>
      </w:pPr>
      <w:r w:rsidRPr="002D76C2">
        <w:t xml:space="preserve">Intitulé de l’emploi : psychologue </w:t>
      </w:r>
      <w:proofErr w:type="spellStart"/>
      <w:r w:rsidRPr="002D76C2">
        <w:t>spécialise</w:t>
      </w:r>
      <w:proofErr w:type="spellEnd"/>
      <w:r w:rsidRPr="002D76C2">
        <w:t xml:space="preserve">́ en neuropsychologie H/F </w:t>
      </w:r>
    </w:p>
    <w:p w14:paraId="28CA6DCD" w14:textId="77777777" w:rsidR="00965C74" w:rsidRPr="00965C74" w:rsidRDefault="00965C74" w:rsidP="00965C74"/>
    <w:p w14:paraId="27A764BF" w14:textId="231DF785" w:rsidR="00955258" w:rsidRPr="002D76C2" w:rsidRDefault="00955258" w:rsidP="002D76C2">
      <w:pPr>
        <w:pStyle w:val="Titre2"/>
      </w:pPr>
      <w:r w:rsidRPr="002D76C2">
        <w:t xml:space="preserve">Secteur </w:t>
      </w:r>
      <w:r w:rsidR="00534EF4">
        <w:t xml:space="preserve">COTES </w:t>
      </w:r>
      <w:proofErr w:type="gramStart"/>
      <w:r w:rsidR="00534EF4">
        <w:t>D’ARMOR</w:t>
      </w:r>
      <w:r w:rsidRPr="002D76C2">
        <w:t>:</w:t>
      </w:r>
      <w:proofErr w:type="gramEnd"/>
      <w:r w:rsidRPr="002D76C2">
        <w:t xml:space="preserve"> St Brieuc </w:t>
      </w:r>
    </w:p>
    <w:p w14:paraId="77949CD3" w14:textId="21F8AF29" w:rsidR="00E6035E" w:rsidRPr="002D76C2" w:rsidRDefault="00E6035E" w:rsidP="002D76C2">
      <w:pPr>
        <w:pStyle w:val="Paragraphedeliste"/>
        <w:rPr>
          <w:sz w:val="20"/>
          <w:szCs w:val="20"/>
        </w:rPr>
      </w:pPr>
      <w:r w:rsidRPr="002D76C2">
        <w:rPr>
          <w:sz w:val="20"/>
          <w:szCs w:val="20"/>
        </w:rPr>
        <w:t xml:space="preserve">L’ADNA Bretagne, association de loi 1901 qui soutient une consultation </w:t>
      </w:r>
      <w:proofErr w:type="spellStart"/>
      <w:r w:rsidRPr="002D76C2">
        <w:rPr>
          <w:sz w:val="20"/>
          <w:szCs w:val="20"/>
        </w:rPr>
        <w:t>mémoire</w:t>
      </w:r>
      <w:proofErr w:type="spellEnd"/>
      <w:r w:rsidRPr="002D76C2">
        <w:rPr>
          <w:sz w:val="20"/>
          <w:szCs w:val="20"/>
        </w:rPr>
        <w:t xml:space="preserve"> </w:t>
      </w:r>
      <w:proofErr w:type="spellStart"/>
      <w:r w:rsidRPr="002D76C2">
        <w:rPr>
          <w:sz w:val="20"/>
          <w:szCs w:val="20"/>
        </w:rPr>
        <w:t>libérale</w:t>
      </w:r>
      <w:proofErr w:type="spellEnd"/>
      <w:r w:rsidRPr="002D76C2">
        <w:rPr>
          <w:sz w:val="20"/>
          <w:szCs w:val="20"/>
        </w:rPr>
        <w:t xml:space="preserve"> en Bretagne pour le diagnostic et la prise en charge des troubles cognitifs des maladies neurologiques, recherche un(e) psychologue </w:t>
      </w:r>
      <w:proofErr w:type="spellStart"/>
      <w:r w:rsidRPr="002D76C2">
        <w:rPr>
          <w:sz w:val="20"/>
          <w:szCs w:val="20"/>
        </w:rPr>
        <w:t>spécialise</w:t>
      </w:r>
      <w:proofErr w:type="spellEnd"/>
      <w:r w:rsidRPr="002D76C2">
        <w:rPr>
          <w:sz w:val="20"/>
          <w:szCs w:val="20"/>
        </w:rPr>
        <w:t>́ en neuropsycholog</w:t>
      </w:r>
      <w:r w:rsidR="00215206">
        <w:rPr>
          <w:sz w:val="20"/>
          <w:szCs w:val="20"/>
        </w:rPr>
        <w:t>i</w:t>
      </w:r>
      <w:r w:rsidRPr="002D76C2">
        <w:rPr>
          <w:sz w:val="20"/>
          <w:szCs w:val="20"/>
        </w:rPr>
        <w:t>e à temps partiel (temps de travail 2</w:t>
      </w:r>
      <w:r w:rsidR="005F26BD" w:rsidRPr="002D76C2">
        <w:rPr>
          <w:sz w:val="20"/>
          <w:szCs w:val="20"/>
        </w:rPr>
        <w:t>4 heures</w:t>
      </w:r>
      <w:r w:rsidRPr="002D76C2">
        <w:rPr>
          <w:sz w:val="20"/>
          <w:szCs w:val="20"/>
        </w:rPr>
        <w:t xml:space="preserve"> semaine</w:t>
      </w:r>
      <w:r w:rsidR="00041DF5">
        <w:rPr>
          <w:sz w:val="20"/>
          <w:szCs w:val="20"/>
        </w:rPr>
        <w:t>, modulable selon les disponibilités du candidat</w:t>
      </w:r>
      <w:r w:rsidR="00965C74">
        <w:rPr>
          <w:sz w:val="20"/>
          <w:szCs w:val="20"/>
        </w:rPr>
        <w:t>)</w:t>
      </w:r>
      <w:r w:rsidR="00215206">
        <w:rPr>
          <w:sz w:val="20"/>
          <w:szCs w:val="20"/>
        </w:rPr>
        <w:t>. R</w:t>
      </w:r>
      <w:r w:rsidR="00955258" w:rsidRPr="002D76C2">
        <w:rPr>
          <w:sz w:val="20"/>
          <w:szCs w:val="20"/>
        </w:rPr>
        <w:t>émunération</w:t>
      </w:r>
      <w:r w:rsidRPr="002D76C2">
        <w:rPr>
          <w:sz w:val="20"/>
          <w:szCs w:val="20"/>
        </w:rPr>
        <w:t xml:space="preserve"> </w:t>
      </w:r>
      <w:r w:rsidR="005F26BD" w:rsidRPr="002D76C2">
        <w:rPr>
          <w:sz w:val="20"/>
          <w:szCs w:val="20"/>
        </w:rPr>
        <w:t>selon convention collective : Hospitalisation Privée à But non Lucratif.</w:t>
      </w:r>
      <w:r w:rsidR="00965C74">
        <w:rPr>
          <w:sz w:val="20"/>
          <w:szCs w:val="20"/>
        </w:rPr>
        <w:t xml:space="preserve"> Poste </w:t>
      </w:r>
      <w:r w:rsidR="00041DF5">
        <w:rPr>
          <w:sz w:val="20"/>
          <w:szCs w:val="20"/>
        </w:rPr>
        <w:t>immédiatement</w:t>
      </w:r>
    </w:p>
    <w:p w14:paraId="330D9BD6" w14:textId="77777777" w:rsidR="002D76C2" w:rsidRDefault="002D76C2" w:rsidP="002D76C2">
      <w:pPr>
        <w:pStyle w:val="Titre2"/>
      </w:pPr>
    </w:p>
    <w:p w14:paraId="17A63169" w14:textId="0F510A87" w:rsidR="00E6035E" w:rsidRPr="002D76C2" w:rsidRDefault="00E6035E" w:rsidP="002D76C2">
      <w:pPr>
        <w:pStyle w:val="Titre2"/>
      </w:pPr>
      <w:r w:rsidRPr="002D76C2">
        <w:t xml:space="preserve">Environnement du poste </w:t>
      </w:r>
    </w:p>
    <w:p w14:paraId="5DC249BB" w14:textId="77777777" w:rsidR="00E6035E" w:rsidRPr="002D76C2" w:rsidRDefault="00E6035E" w:rsidP="002D76C2">
      <w:pPr>
        <w:rPr>
          <w:rFonts w:cstheme="minorHAnsi"/>
          <w:color w:val="000000" w:themeColor="text1"/>
          <w:sz w:val="20"/>
          <w:szCs w:val="20"/>
        </w:rPr>
      </w:pPr>
      <w:r w:rsidRPr="002D76C2">
        <w:rPr>
          <w:rFonts w:cstheme="minorHAnsi"/>
          <w:color w:val="000000" w:themeColor="text1"/>
          <w:sz w:val="20"/>
          <w:szCs w:val="20"/>
        </w:rPr>
        <w:t xml:space="preserve">Consultation </w:t>
      </w:r>
      <w:proofErr w:type="spellStart"/>
      <w:r w:rsidRPr="002D76C2">
        <w:rPr>
          <w:rFonts w:cstheme="minorHAnsi"/>
          <w:color w:val="000000" w:themeColor="text1"/>
          <w:sz w:val="20"/>
          <w:szCs w:val="20"/>
        </w:rPr>
        <w:t>mémoire</w:t>
      </w:r>
      <w:proofErr w:type="spellEnd"/>
      <w:r w:rsidRPr="002D76C2">
        <w:rPr>
          <w:rFonts w:cstheme="minorHAnsi"/>
          <w:color w:val="000000" w:themeColor="text1"/>
          <w:sz w:val="20"/>
          <w:szCs w:val="20"/>
        </w:rPr>
        <w:t xml:space="preserve"> au sein de cabinets de neurologues </w:t>
      </w:r>
      <w:proofErr w:type="spellStart"/>
      <w:r w:rsidRPr="002D76C2">
        <w:rPr>
          <w:rFonts w:cstheme="minorHAnsi"/>
          <w:color w:val="000000" w:themeColor="text1"/>
          <w:sz w:val="20"/>
          <w:szCs w:val="20"/>
        </w:rPr>
        <w:t>libéraux</w:t>
      </w:r>
      <w:proofErr w:type="spellEnd"/>
      <w:r w:rsidRPr="002D76C2">
        <w:rPr>
          <w:rFonts w:cstheme="minorHAnsi"/>
          <w:color w:val="000000" w:themeColor="text1"/>
          <w:sz w:val="20"/>
          <w:szCs w:val="20"/>
        </w:rPr>
        <w:t xml:space="preserve"> en </w:t>
      </w:r>
      <w:proofErr w:type="spellStart"/>
      <w:r w:rsidRPr="002D76C2">
        <w:rPr>
          <w:rFonts w:cstheme="minorHAnsi"/>
          <w:color w:val="000000" w:themeColor="text1"/>
          <w:sz w:val="20"/>
          <w:szCs w:val="20"/>
        </w:rPr>
        <w:t>région</w:t>
      </w:r>
      <w:proofErr w:type="spellEnd"/>
      <w:r w:rsidRPr="002D76C2">
        <w:rPr>
          <w:rFonts w:cstheme="minorHAnsi"/>
          <w:color w:val="000000" w:themeColor="text1"/>
          <w:sz w:val="20"/>
          <w:szCs w:val="20"/>
        </w:rPr>
        <w:t xml:space="preserve"> Bretagne. Le salarié travaille en </w:t>
      </w:r>
      <w:proofErr w:type="spellStart"/>
      <w:r w:rsidRPr="002D76C2">
        <w:rPr>
          <w:rFonts w:cstheme="minorHAnsi"/>
          <w:color w:val="000000" w:themeColor="text1"/>
          <w:sz w:val="20"/>
          <w:szCs w:val="20"/>
        </w:rPr>
        <w:t>cohérence</w:t>
      </w:r>
      <w:proofErr w:type="spellEnd"/>
      <w:r w:rsidRPr="002D76C2">
        <w:rPr>
          <w:rFonts w:cstheme="minorHAnsi"/>
          <w:color w:val="000000" w:themeColor="text1"/>
          <w:sz w:val="20"/>
          <w:szCs w:val="20"/>
        </w:rPr>
        <w:t xml:space="preserve"> avec les statuts de l’association. </w:t>
      </w:r>
    </w:p>
    <w:p w14:paraId="66F0ABCA" w14:textId="77777777" w:rsidR="002D76C2" w:rsidRDefault="002D76C2" w:rsidP="002D76C2">
      <w:pPr>
        <w:pStyle w:val="Titre2"/>
      </w:pPr>
    </w:p>
    <w:p w14:paraId="01937ACE" w14:textId="2C201C76" w:rsidR="00E6035E" w:rsidRPr="002D76C2" w:rsidRDefault="00E6035E" w:rsidP="002D76C2">
      <w:pPr>
        <w:pStyle w:val="Titre2"/>
      </w:pPr>
      <w:r w:rsidRPr="002D76C2">
        <w:t xml:space="preserve">Missions et </w:t>
      </w:r>
      <w:proofErr w:type="spellStart"/>
      <w:r w:rsidRPr="002D76C2">
        <w:t>activités</w:t>
      </w:r>
      <w:proofErr w:type="spellEnd"/>
      <w:r w:rsidRPr="002D76C2">
        <w:t xml:space="preserve"> principales </w:t>
      </w:r>
    </w:p>
    <w:p w14:paraId="11DAEB95" w14:textId="77777777" w:rsidR="00E6035E" w:rsidRPr="002D76C2" w:rsidRDefault="00E6035E" w:rsidP="002D76C2">
      <w:pPr>
        <w:pStyle w:val="Titre3"/>
        <w:ind w:left="708"/>
        <w:rPr>
          <w:rStyle w:val="Accentuationintense"/>
          <w:i w:val="0"/>
          <w:iCs w:val="0"/>
          <w:color w:val="000000" w:themeColor="text1"/>
          <w:sz w:val="20"/>
          <w:szCs w:val="20"/>
        </w:rPr>
      </w:pPr>
      <w:proofErr w:type="spellStart"/>
      <w:r w:rsidRPr="002D76C2">
        <w:rPr>
          <w:rStyle w:val="Accentuationintense"/>
          <w:i w:val="0"/>
          <w:iCs w:val="0"/>
          <w:color w:val="000000" w:themeColor="text1"/>
          <w:sz w:val="20"/>
          <w:szCs w:val="20"/>
        </w:rPr>
        <w:t>Réaliser</w:t>
      </w:r>
      <w:proofErr w:type="spellEnd"/>
      <w:r w:rsidRPr="002D76C2">
        <w:rPr>
          <w:rStyle w:val="Accentuationintense"/>
          <w:i w:val="0"/>
          <w:iCs w:val="0"/>
          <w:color w:val="000000" w:themeColor="text1"/>
          <w:sz w:val="20"/>
          <w:szCs w:val="20"/>
        </w:rPr>
        <w:t xml:space="preserve"> des bilans neuropsychologiques : </w:t>
      </w:r>
    </w:p>
    <w:p w14:paraId="168C7632" w14:textId="77777777" w:rsidR="00E6035E" w:rsidRPr="002D76C2" w:rsidRDefault="00E6035E" w:rsidP="002D76C2">
      <w:pPr>
        <w:ind w:left="708"/>
        <w:rPr>
          <w:rFonts w:cstheme="minorHAnsi"/>
          <w:color w:val="000000" w:themeColor="text1"/>
          <w:sz w:val="20"/>
          <w:szCs w:val="20"/>
        </w:rPr>
      </w:pPr>
      <w:r w:rsidRPr="002D76C2">
        <w:rPr>
          <w:rFonts w:cstheme="minorHAnsi"/>
          <w:color w:val="000000" w:themeColor="text1"/>
          <w:sz w:val="20"/>
          <w:szCs w:val="20"/>
        </w:rPr>
        <w:t>- entretiens d’</w:t>
      </w:r>
      <w:proofErr w:type="spellStart"/>
      <w:r w:rsidRPr="002D76C2">
        <w:rPr>
          <w:rFonts w:cstheme="minorHAnsi"/>
          <w:color w:val="000000" w:themeColor="text1"/>
          <w:sz w:val="20"/>
          <w:szCs w:val="20"/>
        </w:rPr>
        <w:t>anamnèse</w:t>
      </w:r>
      <w:proofErr w:type="spellEnd"/>
      <w:r w:rsidRPr="002D76C2">
        <w:rPr>
          <w:rFonts w:cstheme="minorHAnsi"/>
          <w:color w:val="000000" w:themeColor="text1"/>
          <w:sz w:val="20"/>
          <w:szCs w:val="20"/>
        </w:rPr>
        <w:br/>
        <w:t>- bilans neuropsychologiques</w:t>
      </w:r>
      <w:r w:rsidRPr="002D76C2">
        <w:rPr>
          <w:rFonts w:cstheme="minorHAnsi"/>
          <w:color w:val="000000" w:themeColor="text1"/>
          <w:sz w:val="20"/>
          <w:szCs w:val="20"/>
        </w:rPr>
        <w:br/>
        <w:t xml:space="preserve">- restitution des </w:t>
      </w:r>
      <w:proofErr w:type="spellStart"/>
      <w:r w:rsidRPr="002D76C2">
        <w:rPr>
          <w:rFonts w:cstheme="minorHAnsi"/>
          <w:color w:val="000000" w:themeColor="text1"/>
          <w:sz w:val="20"/>
          <w:szCs w:val="20"/>
        </w:rPr>
        <w:t>résultats</w:t>
      </w:r>
      <w:proofErr w:type="spellEnd"/>
      <w:r w:rsidRPr="002D76C2">
        <w:rPr>
          <w:rFonts w:cstheme="minorHAnsi"/>
          <w:color w:val="000000" w:themeColor="text1"/>
          <w:sz w:val="20"/>
          <w:szCs w:val="20"/>
        </w:rPr>
        <w:br/>
        <w:t>- conseils en termes de prise en charge</w:t>
      </w:r>
      <w:r w:rsidRPr="002D76C2">
        <w:rPr>
          <w:rFonts w:cstheme="minorHAnsi"/>
          <w:color w:val="000000" w:themeColor="text1"/>
          <w:sz w:val="20"/>
          <w:szCs w:val="20"/>
        </w:rPr>
        <w:br/>
        <w:t xml:space="preserve">- </w:t>
      </w:r>
      <w:proofErr w:type="spellStart"/>
      <w:r w:rsidRPr="002D76C2">
        <w:rPr>
          <w:rFonts w:cstheme="minorHAnsi"/>
          <w:color w:val="000000" w:themeColor="text1"/>
          <w:sz w:val="20"/>
          <w:szCs w:val="20"/>
        </w:rPr>
        <w:t>rédaction</w:t>
      </w:r>
      <w:proofErr w:type="spellEnd"/>
      <w:r w:rsidRPr="002D76C2">
        <w:rPr>
          <w:rFonts w:cstheme="minorHAnsi"/>
          <w:color w:val="000000" w:themeColor="text1"/>
          <w:sz w:val="20"/>
          <w:szCs w:val="20"/>
        </w:rPr>
        <w:t xml:space="preserve"> du compte-rendu de l’examen neuropsychologique </w:t>
      </w:r>
    </w:p>
    <w:p w14:paraId="778BD6FF" w14:textId="77777777" w:rsidR="002D76C2" w:rsidRDefault="002D76C2" w:rsidP="002D76C2">
      <w:pPr>
        <w:pStyle w:val="Titre3"/>
        <w:ind w:left="708"/>
        <w:rPr>
          <w:rStyle w:val="Accentuationintense"/>
          <w:i w:val="0"/>
          <w:iCs w:val="0"/>
          <w:color w:val="000000" w:themeColor="text1"/>
          <w:sz w:val="20"/>
          <w:szCs w:val="20"/>
        </w:rPr>
      </w:pPr>
    </w:p>
    <w:p w14:paraId="41453004" w14:textId="39FB44D1" w:rsidR="002D76C2" w:rsidRDefault="00E6035E" w:rsidP="002D76C2">
      <w:pPr>
        <w:pStyle w:val="Titre3"/>
        <w:ind w:left="708"/>
        <w:rPr>
          <w:rStyle w:val="Accentuationintense"/>
          <w:i w:val="0"/>
          <w:iCs w:val="0"/>
          <w:color w:val="000000" w:themeColor="text1"/>
          <w:sz w:val="20"/>
          <w:szCs w:val="20"/>
        </w:rPr>
      </w:pPr>
      <w:proofErr w:type="spellStart"/>
      <w:r w:rsidRPr="002D76C2">
        <w:rPr>
          <w:rStyle w:val="Accentuationintense"/>
          <w:i w:val="0"/>
          <w:iCs w:val="0"/>
          <w:color w:val="000000" w:themeColor="text1"/>
          <w:sz w:val="20"/>
          <w:szCs w:val="20"/>
        </w:rPr>
        <w:t>Réaliser</w:t>
      </w:r>
      <w:proofErr w:type="spellEnd"/>
      <w:r w:rsidRPr="002D76C2">
        <w:rPr>
          <w:rStyle w:val="Accentuationintense"/>
          <w:i w:val="0"/>
          <w:iCs w:val="0"/>
          <w:color w:val="000000" w:themeColor="text1"/>
          <w:sz w:val="20"/>
          <w:szCs w:val="20"/>
        </w:rPr>
        <w:t xml:space="preserve"> des </w:t>
      </w:r>
      <w:proofErr w:type="spellStart"/>
      <w:r w:rsidRPr="002D76C2">
        <w:rPr>
          <w:rStyle w:val="Accentuationintense"/>
          <w:i w:val="0"/>
          <w:iCs w:val="0"/>
          <w:color w:val="000000" w:themeColor="text1"/>
          <w:sz w:val="20"/>
          <w:szCs w:val="20"/>
        </w:rPr>
        <w:t>séances</w:t>
      </w:r>
      <w:proofErr w:type="spellEnd"/>
      <w:r w:rsidR="002D76C2">
        <w:rPr>
          <w:rStyle w:val="Accentuationintense"/>
          <w:i w:val="0"/>
          <w:iCs w:val="0"/>
          <w:color w:val="000000" w:themeColor="text1"/>
          <w:sz w:val="20"/>
          <w:szCs w:val="20"/>
        </w:rPr>
        <w:t> :</w:t>
      </w:r>
    </w:p>
    <w:p w14:paraId="3028B693" w14:textId="77777777" w:rsidR="002D76C2" w:rsidRPr="002D76C2" w:rsidRDefault="00E6035E" w:rsidP="002D76C2">
      <w:pPr>
        <w:pStyle w:val="Titre3"/>
        <w:numPr>
          <w:ilvl w:val="0"/>
          <w:numId w:val="3"/>
        </w:numPr>
        <w:rPr>
          <w:rFonts w:asciiTheme="minorHAnsi" w:eastAsiaTheme="minorHAnsi" w:hAnsiTheme="minorHAnsi" w:cstheme="minorHAnsi"/>
          <w:color w:val="000000" w:themeColor="text1"/>
          <w:sz w:val="20"/>
          <w:szCs w:val="20"/>
        </w:rPr>
      </w:pPr>
      <w:proofErr w:type="gramStart"/>
      <w:r w:rsidRPr="002D76C2">
        <w:rPr>
          <w:rFonts w:asciiTheme="minorHAnsi" w:eastAsiaTheme="minorHAnsi" w:hAnsiTheme="minorHAnsi" w:cstheme="minorHAnsi"/>
          <w:color w:val="000000" w:themeColor="text1"/>
          <w:sz w:val="20"/>
          <w:szCs w:val="20"/>
        </w:rPr>
        <w:t>de</w:t>
      </w:r>
      <w:proofErr w:type="gramEnd"/>
      <w:r w:rsidRPr="002D76C2">
        <w:rPr>
          <w:rFonts w:asciiTheme="minorHAnsi" w:eastAsiaTheme="minorHAnsi" w:hAnsiTheme="minorHAnsi" w:cstheme="minorHAnsi"/>
          <w:color w:val="000000" w:themeColor="text1"/>
          <w:sz w:val="20"/>
          <w:szCs w:val="20"/>
        </w:rPr>
        <w:t xml:space="preserve"> stimulation cognitive</w:t>
      </w:r>
      <w:r w:rsidR="00955258" w:rsidRPr="002D76C2">
        <w:rPr>
          <w:rFonts w:asciiTheme="minorHAnsi" w:eastAsia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69D9ED25" w14:textId="485AEEC9" w:rsidR="00955258" w:rsidRPr="002D76C2" w:rsidRDefault="00955258" w:rsidP="002D76C2">
      <w:pPr>
        <w:pStyle w:val="Titre3"/>
        <w:numPr>
          <w:ilvl w:val="0"/>
          <w:numId w:val="3"/>
        </w:numPr>
        <w:rPr>
          <w:rFonts w:asciiTheme="minorHAnsi" w:eastAsiaTheme="minorHAnsi" w:hAnsiTheme="minorHAnsi" w:cstheme="minorHAnsi"/>
          <w:color w:val="000000" w:themeColor="text1"/>
          <w:sz w:val="20"/>
          <w:szCs w:val="20"/>
        </w:rPr>
      </w:pPr>
      <w:proofErr w:type="gramStart"/>
      <w:r w:rsidRPr="002D76C2">
        <w:rPr>
          <w:rFonts w:asciiTheme="minorHAnsi" w:eastAsiaTheme="minorHAnsi" w:hAnsiTheme="minorHAnsi" w:cstheme="minorHAnsi"/>
          <w:color w:val="000000" w:themeColor="text1"/>
          <w:sz w:val="20"/>
          <w:szCs w:val="20"/>
        </w:rPr>
        <w:t>d’</w:t>
      </w:r>
      <w:r w:rsidR="00E6035E" w:rsidRPr="002D76C2">
        <w:rPr>
          <w:rFonts w:asciiTheme="minorHAnsi" w:eastAsiaTheme="minorHAnsi" w:hAnsiTheme="minorHAnsi" w:cstheme="minorHAnsi"/>
          <w:color w:val="000000" w:themeColor="text1"/>
          <w:sz w:val="20"/>
          <w:szCs w:val="20"/>
        </w:rPr>
        <w:t>aide</w:t>
      </w:r>
      <w:proofErr w:type="gramEnd"/>
      <w:r w:rsidR="00E6035E" w:rsidRPr="002D76C2">
        <w:rPr>
          <w:rFonts w:asciiTheme="minorHAnsi" w:eastAsiaTheme="minorHAnsi" w:hAnsiTheme="minorHAnsi" w:cstheme="minorHAnsi"/>
          <w:color w:val="000000" w:themeColor="text1"/>
          <w:sz w:val="20"/>
          <w:szCs w:val="20"/>
        </w:rPr>
        <w:t xml:space="preserve"> aux aidants</w:t>
      </w:r>
    </w:p>
    <w:p w14:paraId="1C763F6C" w14:textId="2F3D9DC2" w:rsidR="00955258" w:rsidRPr="002D76C2" w:rsidRDefault="00E6035E" w:rsidP="002D76C2">
      <w:pPr>
        <w:pStyle w:val="Titre3"/>
        <w:ind w:left="708"/>
        <w:rPr>
          <w:rStyle w:val="Accentuationintense"/>
          <w:i w:val="0"/>
          <w:iCs w:val="0"/>
          <w:color w:val="000000" w:themeColor="text1"/>
          <w:sz w:val="20"/>
          <w:szCs w:val="20"/>
        </w:rPr>
      </w:pPr>
      <w:r w:rsidRPr="002D76C2">
        <w:rPr>
          <w:rFonts w:eastAsia="Times New Roman" w:cstheme="minorHAnsi"/>
          <w:color w:val="000000" w:themeColor="text1"/>
          <w:sz w:val="20"/>
          <w:szCs w:val="20"/>
          <w:lang w:eastAsia="fr-FR"/>
        </w:rPr>
        <w:br/>
      </w:r>
      <w:r w:rsidRPr="002D76C2">
        <w:rPr>
          <w:rStyle w:val="Accentuationintense"/>
          <w:i w:val="0"/>
          <w:iCs w:val="0"/>
          <w:color w:val="000000" w:themeColor="text1"/>
          <w:sz w:val="20"/>
          <w:szCs w:val="20"/>
        </w:rPr>
        <w:t xml:space="preserve">Travail en collaboration avec les neurologues, les professionnels </w:t>
      </w:r>
      <w:proofErr w:type="spellStart"/>
      <w:r w:rsidRPr="002D76C2">
        <w:rPr>
          <w:rStyle w:val="Accentuationintense"/>
          <w:i w:val="0"/>
          <w:iCs w:val="0"/>
          <w:color w:val="000000" w:themeColor="text1"/>
          <w:sz w:val="20"/>
          <w:szCs w:val="20"/>
        </w:rPr>
        <w:t>extérieurs</w:t>
      </w:r>
      <w:proofErr w:type="spellEnd"/>
      <w:r w:rsidR="00955258" w:rsidRPr="002D76C2">
        <w:rPr>
          <w:rStyle w:val="Accentuationintense"/>
          <w:i w:val="0"/>
          <w:iCs w:val="0"/>
          <w:color w:val="000000" w:themeColor="text1"/>
          <w:sz w:val="20"/>
          <w:szCs w:val="20"/>
        </w:rPr>
        <w:t>.</w:t>
      </w:r>
    </w:p>
    <w:p w14:paraId="57E88CA1" w14:textId="77777777" w:rsidR="002D76C2" w:rsidRDefault="002D76C2" w:rsidP="002D76C2">
      <w:pPr>
        <w:rPr>
          <w:rStyle w:val="Accentuationintense"/>
          <w:i w:val="0"/>
          <w:iCs w:val="0"/>
          <w:color w:val="000000" w:themeColor="text1"/>
          <w:sz w:val="20"/>
          <w:szCs w:val="20"/>
        </w:rPr>
      </w:pPr>
    </w:p>
    <w:p w14:paraId="73DACA18" w14:textId="77777777" w:rsidR="002D76C2" w:rsidRDefault="00E6035E" w:rsidP="002D76C2">
      <w:pPr>
        <w:ind w:left="708"/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</w:pPr>
      <w:r w:rsidRPr="002D76C2">
        <w:rPr>
          <w:rStyle w:val="Accentuationintense"/>
          <w:rFonts w:asciiTheme="majorHAnsi" w:eastAsiaTheme="majorEastAsia" w:hAnsiTheme="majorHAnsi" w:cstheme="majorBidi"/>
          <w:i w:val="0"/>
          <w:iCs w:val="0"/>
          <w:color w:val="000000" w:themeColor="text1"/>
          <w:sz w:val="20"/>
          <w:szCs w:val="20"/>
        </w:rPr>
        <w:t xml:space="preserve">Investissement dans l’association ADNA Bretagne </w:t>
      </w:r>
      <w:r w:rsidRPr="002D76C2">
        <w:rPr>
          <w:rStyle w:val="Accentuationintense"/>
          <w:rFonts w:asciiTheme="majorHAnsi" w:eastAsiaTheme="majorEastAsia" w:hAnsiTheme="majorHAnsi" w:cstheme="majorBidi"/>
          <w:i w:val="0"/>
          <w:iCs w:val="0"/>
          <w:color w:val="000000" w:themeColor="text1"/>
          <w:sz w:val="20"/>
          <w:szCs w:val="20"/>
        </w:rPr>
        <w:br/>
      </w:r>
      <w:r w:rsidR="002D76C2">
        <w:rPr>
          <w:rFonts w:cstheme="minorHAnsi"/>
          <w:color w:val="000000" w:themeColor="text1"/>
          <w:sz w:val="20"/>
          <w:szCs w:val="20"/>
        </w:rPr>
        <w:t xml:space="preserve">- </w:t>
      </w:r>
      <w:r w:rsidRPr="002D76C2">
        <w:rPr>
          <w:rFonts w:cstheme="minorHAnsi"/>
          <w:color w:val="000000" w:themeColor="text1"/>
          <w:sz w:val="20"/>
          <w:szCs w:val="20"/>
        </w:rPr>
        <w:t xml:space="preserve">Participation aux </w:t>
      </w:r>
      <w:proofErr w:type="spellStart"/>
      <w:r w:rsidRPr="002D76C2">
        <w:rPr>
          <w:rFonts w:cstheme="minorHAnsi"/>
          <w:color w:val="000000" w:themeColor="text1"/>
          <w:sz w:val="20"/>
          <w:szCs w:val="20"/>
        </w:rPr>
        <w:t>réunions</w:t>
      </w:r>
      <w:proofErr w:type="spellEnd"/>
      <w:r w:rsidR="00955258" w:rsidRPr="002D76C2">
        <w:rPr>
          <w:rFonts w:cstheme="minorHAnsi"/>
          <w:color w:val="000000" w:themeColor="text1"/>
          <w:sz w:val="20"/>
          <w:szCs w:val="20"/>
        </w:rPr>
        <w:t xml:space="preserve"> et f</w:t>
      </w:r>
      <w:r w:rsidRPr="002D76C2">
        <w:rPr>
          <w:rFonts w:cstheme="minorHAnsi"/>
          <w:color w:val="000000" w:themeColor="text1"/>
          <w:sz w:val="20"/>
          <w:szCs w:val="20"/>
        </w:rPr>
        <w:t>ormation</w:t>
      </w:r>
      <w:r w:rsidR="00955258" w:rsidRPr="002D76C2">
        <w:rPr>
          <w:rFonts w:cstheme="minorHAnsi"/>
          <w:color w:val="000000" w:themeColor="text1"/>
          <w:sz w:val="20"/>
          <w:szCs w:val="20"/>
        </w:rPr>
        <w:t>s</w:t>
      </w:r>
      <w:r w:rsidRPr="002D76C2">
        <w:rPr>
          <w:rFonts w:cstheme="minorHAnsi"/>
          <w:color w:val="000000" w:themeColor="text1"/>
          <w:sz w:val="20"/>
          <w:szCs w:val="20"/>
        </w:rPr>
        <w:t xml:space="preserve"> : mise </w:t>
      </w:r>
      <w:proofErr w:type="spellStart"/>
      <w:r w:rsidRPr="002D76C2">
        <w:rPr>
          <w:rFonts w:cstheme="minorHAnsi"/>
          <w:color w:val="000000" w:themeColor="text1"/>
          <w:sz w:val="20"/>
          <w:szCs w:val="20"/>
        </w:rPr>
        <w:t>a</w:t>
      </w:r>
      <w:proofErr w:type="spellEnd"/>
      <w:r w:rsidRPr="002D76C2">
        <w:rPr>
          <w:rFonts w:cstheme="minorHAnsi"/>
          <w:color w:val="000000" w:themeColor="text1"/>
          <w:sz w:val="20"/>
          <w:szCs w:val="20"/>
        </w:rPr>
        <w:t xml:space="preserve">̀ jour </w:t>
      </w:r>
      <w:proofErr w:type="spellStart"/>
      <w:r w:rsidRPr="002D76C2">
        <w:rPr>
          <w:rFonts w:cstheme="minorHAnsi"/>
          <w:color w:val="000000" w:themeColor="text1"/>
          <w:sz w:val="20"/>
          <w:szCs w:val="20"/>
        </w:rPr>
        <w:t>régulière</w:t>
      </w:r>
      <w:proofErr w:type="spellEnd"/>
      <w:r w:rsidRPr="002D76C2">
        <w:rPr>
          <w:rFonts w:cstheme="minorHAnsi"/>
          <w:color w:val="000000" w:themeColor="text1"/>
          <w:sz w:val="20"/>
          <w:szCs w:val="20"/>
        </w:rPr>
        <w:t xml:space="preserve"> des connaissances (participation à des </w:t>
      </w:r>
      <w:proofErr w:type="spellStart"/>
      <w:r w:rsidRPr="002D76C2">
        <w:rPr>
          <w:rFonts w:cstheme="minorHAnsi"/>
          <w:color w:val="000000" w:themeColor="text1"/>
          <w:sz w:val="20"/>
          <w:szCs w:val="20"/>
        </w:rPr>
        <w:t>séminaires</w:t>
      </w:r>
      <w:proofErr w:type="spellEnd"/>
      <w:r w:rsidRPr="002D76C2">
        <w:rPr>
          <w:rFonts w:cstheme="minorHAnsi"/>
          <w:color w:val="000000" w:themeColor="text1"/>
          <w:sz w:val="20"/>
          <w:szCs w:val="20"/>
        </w:rPr>
        <w:t xml:space="preserve">, </w:t>
      </w:r>
      <w:proofErr w:type="spellStart"/>
      <w:r w:rsidRPr="002D76C2">
        <w:rPr>
          <w:rFonts w:cstheme="minorHAnsi"/>
          <w:color w:val="000000" w:themeColor="text1"/>
          <w:sz w:val="20"/>
          <w:szCs w:val="20"/>
        </w:rPr>
        <w:t>journées</w:t>
      </w:r>
      <w:proofErr w:type="spellEnd"/>
      <w:r w:rsidRPr="002D76C2">
        <w:rPr>
          <w:rFonts w:cstheme="minorHAnsi"/>
          <w:color w:val="000000" w:themeColor="text1"/>
          <w:sz w:val="20"/>
          <w:szCs w:val="20"/>
        </w:rPr>
        <w:t xml:space="preserve"> d’</w:t>
      </w:r>
      <w:proofErr w:type="spellStart"/>
      <w:r w:rsidRPr="002D76C2">
        <w:rPr>
          <w:rFonts w:cstheme="minorHAnsi"/>
          <w:color w:val="000000" w:themeColor="text1"/>
          <w:sz w:val="20"/>
          <w:szCs w:val="20"/>
        </w:rPr>
        <w:t>étude</w:t>
      </w:r>
      <w:proofErr w:type="spellEnd"/>
      <w:r w:rsidRPr="002D76C2">
        <w:rPr>
          <w:rFonts w:cstheme="minorHAnsi"/>
          <w:color w:val="000000" w:themeColor="text1"/>
          <w:sz w:val="20"/>
          <w:szCs w:val="20"/>
        </w:rPr>
        <w:t>, participation aux regroupements des psychologues</w:t>
      </w:r>
      <w:proofErr w:type="gramStart"/>
      <w:r w:rsidRPr="002D76C2">
        <w:rPr>
          <w:rFonts w:cstheme="minorHAnsi"/>
          <w:color w:val="000000" w:themeColor="text1"/>
          <w:sz w:val="20"/>
          <w:szCs w:val="20"/>
        </w:rPr>
        <w:t xml:space="preserve">) </w:t>
      </w:r>
      <w:r w:rsidR="00955258" w:rsidRPr="002D76C2">
        <w:rPr>
          <w:rFonts w:cstheme="minorHAnsi"/>
          <w:color w:val="000000" w:themeColor="text1"/>
          <w:sz w:val="20"/>
          <w:szCs w:val="20"/>
        </w:rPr>
        <w:t>.</w:t>
      </w:r>
      <w:proofErr w:type="gramEnd"/>
    </w:p>
    <w:p w14:paraId="7F32B2A4" w14:textId="77777777" w:rsidR="002D76C2" w:rsidRPr="002D76C2" w:rsidRDefault="00E6035E" w:rsidP="002D76C2">
      <w:pPr>
        <w:pStyle w:val="Paragraphedeliste"/>
        <w:numPr>
          <w:ilvl w:val="0"/>
          <w:numId w:val="3"/>
        </w:numPr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</w:pPr>
      <w:proofErr w:type="gramStart"/>
      <w:r w:rsidRPr="002D76C2">
        <w:rPr>
          <w:rFonts w:cstheme="minorHAnsi"/>
          <w:color w:val="000000" w:themeColor="text1"/>
          <w:sz w:val="20"/>
          <w:szCs w:val="20"/>
        </w:rPr>
        <w:t>encadrement</w:t>
      </w:r>
      <w:proofErr w:type="gramEnd"/>
      <w:r w:rsidRPr="002D76C2">
        <w:rPr>
          <w:rFonts w:cstheme="minorHAnsi"/>
          <w:color w:val="000000" w:themeColor="text1"/>
          <w:sz w:val="20"/>
          <w:szCs w:val="20"/>
        </w:rPr>
        <w:t xml:space="preserve"> de stagiaires</w:t>
      </w:r>
    </w:p>
    <w:p w14:paraId="4C0D8414" w14:textId="401F3507" w:rsidR="00E6035E" w:rsidRPr="002D76C2" w:rsidRDefault="002D76C2" w:rsidP="002D76C2">
      <w:pPr>
        <w:pStyle w:val="Paragraphedeliste"/>
        <w:numPr>
          <w:ilvl w:val="0"/>
          <w:numId w:val="3"/>
        </w:numPr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F</w:t>
      </w:r>
      <w:r w:rsidR="00E6035E" w:rsidRPr="002D76C2">
        <w:rPr>
          <w:rFonts w:cstheme="minorHAnsi"/>
          <w:color w:val="000000" w:themeColor="text1"/>
          <w:sz w:val="20"/>
          <w:szCs w:val="20"/>
        </w:rPr>
        <w:t>ormation</w:t>
      </w:r>
      <w:r>
        <w:rPr>
          <w:rFonts w:cstheme="minorHAnsi"/>
          <w:color w:val="000000" w:themeColor="text1"/>
          <w:sz w:val="20"/>
          <w:szCs w:val="20"/>
        </w:rPr>
        <w:t>s</w:t>
      </w:r>
      <w:r w:rsidR="00E6035E" w:rsidRPr="002D76C2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E6035E" w:rsidRPr="002D76C2">
        <w:rPr>
          <w:rFonts w:cstheme="minorHAnsi"/>
          <w:color w:val="000000" w:themeColor="text1"/>
          <w:sz w:val="20"/>
          <w:szCs w:val="20"/>
        </w:rPr>
        <w:t>adressées</w:t>
      </w:r>
      <w:proofErr w:type="spellEnd"/>
      <w:r w:rsidR="00E6035E" w:rsidRPr="002D76C2">
        <w:rPr>
          <w:rFonts w:cstheme="minorHAnsi"/>
          <w:color w:val="000000" w:themeColor="text1"/>
          <w:sz w:val="20"/>
          <w:szCs w:val="20"/>
        </w:rPr>
        <w:t xml:space="preserve"> aux professionnels, interventions à l’</w:t>
      </w:r>
      <w:proofErr w:type="spellStart"/>
      <w:r w:rsidR="00E6035E" w:rsidRPr="002D76C2">
        <w:rPr>
          <w:rFonts w:cstheme="minorHAnsi"/>
          <w:color w:val="000000" w:themeColor="text1"/>
          <w:sz w:val="20"/>
          <w:szCs w:val="20"/>
        </w:rPr>
        <w:t>universite</w:t>
      </w:r>
      <w:proofErr w:type="spellEnd"/>
      <w:r w:rsidR="00E6035E" w:rsidRPr="002D76C2">
        <w:rPr>
          <w:rFonts w:cstheme="minorHAnsi"/>
          <w:color w:val="000000" w:themeColor="text1"/>
          <w:sz w:val="20"/>
          <w:szCs w:val="20"/>
        </w:rPr>
        <w:t xml:space="preserve">́ ou </w:t>
      </w:r>
      <w:proofErr w:type="spellStart"/>
      <w:r w:rsidR="00E6035E" w:rsidRPr="002D76C2">
        <w:rPr>
          <w:rFonts w:cstheme="minorHAnsi"/>
          <w:color w:val="000000" w:themeColor="text1"/>
          <w:sz w:val="20"/>
          <w:szCs w:val="20"/>
        </w:rPr>
        <w:t>auprès</w:t>
      </w:r>
      <w:proofErr w:type="spellEnd"/>
      <w:r w:rsidR="00E6035E" w:rsidRPr="002D76C2">
        <w:rPr>
          <w:rFonts w:cstheme="minorHAnsi"/>
          <w:color w:val="000000" w:themeColor="text1"/>
          <w:sz w:val="20"/>
          <w:szCs w:val="20"/>
        </w:rPr>
        <w:t xml:space="preserve"> du grand public </w:t>
      </w:r>
    </w:p>
    <w:p w14:paraId="08421DA5" w14:textId="77777777" w:rsidR="002D76C2" w:rsidRPr="002D76C2" w:rsidRDefault="002D76C2" w:rsidP="002D76C2">
      <w:pPr>
        <w:pStyle w:val="Paragraphedeliste"/>
        <w:ind w:left="1068"/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</w:pPr>
    </w:p>
    <w:p w14:paraId="3D90D63F" w14:textId="0F41D63C" w:rsidR="00E6035E" w:rsidRDefault="00E6035E" w:rsidP="002D76C2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proofErr w:type="spellStart"/>
      <w:r w:rsidRPr="002D76C2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Qualités</w:t>
      </w:r>
      <w:proofErr w:type="spellEnd"/>
      <w:r w:rsidRPr="002D76C2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requises</w:t>
      </w:r>
    </w:p>
    <w:p w14:paraId="6BC465AE" w14:textId="77777777" w:rsidR="002D76C2" w:rsidRPr="002D76C2" w:rsidRDefault="002D76C2" w:rsidP="002D76C2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106411DA" w14:textId="77777777" w:rsidR="00955258" w:rsidRPr="002D76C2" w:rsidRDefault="00E6035E" w:rsidP="002D76C2">
      <w:pPr>
        <w:rPr>
          <w:rFonts w:cstheme="minorHAnsi"/>
          <w:color w:val="000000" w:themeColor="text1"/>
          <w:sz w:val="20"/>
          <w:szCs w:val="20"/>
        </w:rPr>
      </w:pPr>
      <w:r w:rsidRPr="002D76C2">
        <w:rPr>
          <w:rFonts w:cstheme="minorHAnsi"/>
          <w:color w:val="000000" w:themeColor="text1"/>
          <w:sz w:val="20"/>
          <w:szCs w:val="20"/>
        </w:rPr>
        <w:t xml:space="preserve">- Bonne connaissance des troubles neurologiques et du vieillissement normal et pathologique </w:t>
      </w:r>
    </w:p>
    <w:p w14:paraId="241E9DE2" w14:textId="77777777" w:rsidR="00955258" w:rsidRPr="002D76C2" w:rsidRDefault="00E6035E" w:rsidP="002D76C2">
      <w:pPr>
        <w:rPr>
          <w:rFonts w:cstheme="minorHAnsi"/>
          <w:color w:val="000000" w:themeColor="text1"/>
          <w:sz w:val="20"/>
          <w:szCs w:val="20"/>
        </w:rPr>
      </w:pPr>
      <w:r w:rsidRPr="002D76C2">
        <w:rPr>
          <w:rFonts w:cstheme="minorHAnsi"/>
          <w:color w:val="000000" w:themeColor="text1"/>
          <w:sz w:val="20"/>
          <w:szCs w:val="20"/>
        </w:rPr>
        <w:t xml:space="preserve">- </w:t>
      </w:r>
      <w:proofErr w:type="spellStart"/>
      <w:r w:rsidRPr="002D76C2">
        <w:rPr>
          <w:rFonts w:cstheme="minorHAnsi"/>
          <w:color w:val="000000" w:themeColor="text1"/>
          <w:sz w:val="20"/>
          <w:szCs w:val="20"/>
        </w:rPr>
        <w:t>Maîtrise</w:t>
      </w:r>
      <w:proofErr w:type="spellEnd"/>
      <w:r w:rsidRPr="002D76C2">
        <w:rPr>
          <w:rFonts w:cstheme="minorHAnsi"/>
          <w:color w:val="000000" w:themeColor="text1"/>
          <w:sz w:val="20"/>
          <w:szCs w:val="20"/>
        </w:rPr>
        <w:t xml:space="preserve"> des outils </w:t>
      </w:r>
      <w:proofErr w:type="spellStart"/>
      <w:r w:rsidRPr="002D76C2">
        <w:rPr>
          <w:rFonts w:cstheme="minorHAnsi"/>
          <w:color w:val="000000" w:themeColor="text1"/>
          <w:sz w:val="20"/>
          <w:szCs w:val="20"/>
        </w:rPr>
        <w:t>dédiés</w:t>
      </w:r>
      <w:proofErr w:type="spellEnd"/>
      <w:r w:rsidRPr="002D76C2">
        <w:rPr>
          <w:rFonts w:cstheme="minorHAnsi"/>
          <w:color w:val="000000" w:themeColor="text1"/>
          <w:sz w:val="20"/>
          <w:szCs w:val="20"/>
        </w:rPr>
        <w:t xml:space="preserve"> à l’</w:t>
      </w:r>
      <w:proofErr w:type="spellStart"/>
      <w:r w:rsidRPr="002D76C2">
        <w:rPr>
          <w:rFonts w:cstheme="minorHAnsi"/>
          <w:color w:val="000000" w:themeColor="text1"/>
          <w:sz w:val="20"/>
          <w:szCs w:val="20"/>
        </w:rPr>
        <w:t>évaluation</w:t>
      </w:r>
      <w:proofErr w:type="spellEnd"/>
      <w:r w:rsidRPr="002D76C2">
        <w:rPr>
          <w:rFonts w:cstheme="minorHAnsi"/>
          <w:color w:val="000000" w:themeColor="text1"/>
          <w:sz w:val="20"/>
          <w:szCs w:val="20"/>
        </w:rPr>
        <w:t xml:space="preserve"> neuropsychologique</w:t>
      </w:r>
      <w:r w:rsidRPr="002D76C2">
        <w:rPr>
          <w:rFonts w:cstheme="minorHAnsi"/>
          <w:color w:val="000000" w:themeColor="text1"/>
          <w:sz w:val="20"/>
          <w:szCs w:val="20"/>
        </w:rPr>
        <w:br/>
        <w:t xml:space="preserve">- </w:t>
      </w:r>
      <w:proofErr w:type="spellStart"/>
      <w:r w:rsidRPr="002D76C2">
        <w:rPr>
          <w:rFonts w:cstheme="minorHAnsi"/>
          <w:color w:val="000000" w:themeColor="text1"/>
          <w:sz w:val="20"/>
          <w:szCs w:val="20"/>
        </w:rPr>
        <w:t>Qualités</w:t>
      </w:r>
      <w:proofErr w:type="spellEnd"/>
      <w:r w:rsidRPr="002D76C2">
        <w:rPr>
          <w:rFonts w:cstheme="minorHAnsi"/>
          <w:color w:val="000000" w:themeColor="text1"/>
          <w:sz w:val="20"/>
          <w:szCs w:val="20"/>
        </w:rPr>
        <w:t xml:space="preserve"> relationnelles et bonnes </w:t>
      </w:r>
      <w:proofErr w:type="spellStart"/>
      <w:r w:rsidRPr="002D76C2">
        <w:rPr>
          <w:rFonts w:cstheme="minorHAnsi"/>
          <w:color w:val="000000" w:themeColor="text1"/>
          <w:sz w:val="20"/>
          <w:szCs w:val="20"/>
        </w:rPr>
        <w:t>capacités</w:t>
      </w:r>
      <w:proofErr w:type="spellEnd"/>
      <w:r w:rsidRPr="002D76C2">
        <w:rPr>
          <w:rFonts w:cstheme="minorHAnsi"/>
          <w:color w:val="000000" w:themeColor="text1"/>
          <w:sz w:val="20"/>
          <w:szCs w:val="20"/>
        </w:rPr>
        <w:t xml:space="preserve"> de communication avec les autres professionnels </w:t>
      </w:r>
    </w:p>
    <w:p w14:paraId="787806B3" w14:textId="6A0D87C6" w:rsidR="00E6035E" w:rsidRPr="002D76C2" w:rsidRDefault="00E6035E" w:rsidP="002D76C2">
      <w:pPr>
        <w:rPr>
          <w:rFonts w:cstheme="minorHAnsi"/>
          <w:color w:val="000000" w:themeColor="text1"/>
          <w:sz w:val="20"/>
          <w:szCs w:val="20"/>
        </w:rPr>
      </w:pPr>
      <w:r w:rsidRPr="002D76C2">
        <w:rPr>
          <w:rFonts w:cstheme="minorHAnsi"/>
          <w:color w:val="000000" w:themeColor="text1"/>
          <w:sz w:val="20"/>
          <w:szCs w:val="20"/>
        </w:rPr>
        <w:t xml:space="preserve">- </w:t>
      </w:r>
      <w:proofErr w:type="spellStart"/>
      <w:r w:rsidRPr="002D76C2">
        <w:rPr>
          <w:rFonts w:cstheme="minorHAnsi"/>
          <w:color w:val="000000" w:themeColor="text1"/>
          <w:sz w:val="20"/>
          <w:szCs w:val="20"/>
        </w:rPr>
        <w:t>Qualite</w:t>
      </w:r>
      <w:proofErr w:type="spellEnd"/>
      <w:r w:rsidRPr="002D76C2">
        <w:rPr>
          <w:rFonts w:cstheme="minorHAnsi"/>
          <w:color w:val="000000" w:themeColor="text1"/>
          <w:sz w:val="20"/>
          <w:szCs w:val="20"/>
        </w:rPr>
        <w:t xml:space="preserve">́ d’analyse et de </w:t>
      </w:r>
      <w:proofErr w:type="spellStart"/>
      <w:r w:rsidRPr="002D76C2">
        <w:rPr>
          <w:rFonts w:cstheme="minorHAnsi"/>
          <w:color w:val="000000" w:themeColor="text1"/>
          <w:sz w:val="20"/>
          <w:szCs w:val="20"/>
        </w:rPr>
        <w:t>synthèse</w:t>
      </w:r>
      <w:proofErr w:type="spellEnd"/>
      <w:r w:rsidRPr="002D76C2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2FA5FCBC" w14:textId="687DB2A7" w:rsidR="00E6035E" w:rsidRDefault="00E6035E" w:rsidP="002D76C2">
      <w:pPr>
        <w:rPr>
          <w:rFonts w:cstheme="minorHAnsi"/>
          <w:color w:val="000000" w:themeColor="text1"/>
          <w:sz w:val="20"/>
          <w:szCs w:val="20"/>
        </w:rPr>
      </w:pPr>
      <w:r w:rsidRPr="002D76C2">
        <w:rPr>
          <w:rFonts w:cstheme="minorHAnsi"/>
          <w:color w:val="000000" w:themeColor="text1"/>
          <w:sz w:val="20"/>
          <w:szCs w:val="20"/>
        </w:rPr>
        <w:t xml:space="preserve">- Connaissance du code de </w:t>
      </w:r>
      <w:proofErr w:type="spellStart"/>
      <w:r w:rsidRPr="002D76C2">
        <w:rPr>
          <w:rFonts w:cstheme="minorHAnsi"/>
          <w:color w:val="000000" w:themeColor="text1"/>
          <w:sz w:val="20"/>
          <w:szCs w:val="20"/>
        </w:rPr>
        <w:t>déontologie</w:t>
      </w:r>
      <w:proofErr w:type="spellEnd"/>
      <w:r w:rsidRPr="002D76C2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1D117F85" w14:textId="77777777" w:rsidR="00965C74" w:rsidRDefault="00965C74" w:rsidP="002D76C2">
      <w:pPr>
        <w:rPr>
          <w:rFonts w:cstheme="minorHAnsi"/>
          <w:color w:val="000000" w:themeColor="text1"/>
          <w:sz w:val="20"/>
          <w:szCs w:val="20"/>
        </w:rPr>
      </w:pPr>
    </w:p>
    <w:p w14:paraId="03F29351" w14:textId="77777777" w:rsidR="00965C74" w:rsidRPr="004C2660" w:rsidRDefault="00965C74" w:rsidP="00965C74">
      <w:pPr>
        <w:shd w:val="clear" w:color="auto" w:fill="F2F2F2"/>
        <w:ind w:left="75"/>
        <w:rPr>
          <w:rFonts w:ascii="icons" w:eastAsia="Times New Roman" w:hAnsi="icons" w:cs="Times New Roman"/>
          <w:b/>
          <w:bCs/>
          <w:color w:val="000000" w:themeColor="text1"/>
          <w:sz w:val="20"/>
          <w:szCs w:val="20"/>
          <w:lang w:eastAsia="fr-FR"/>
        </w:rPr>
      </w:pPr>
      <w:r w:rsidRPr="004C2660">
        <w:rPr>
          <w:rFonts w:ascii="icons" w:eastAsia="Times New Roman" w:hAnsi="icons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fr-FR"/>
        </w:rPr>
        <w:t>Salaire</w:t>
      </w:r>
    </w:p>
    <w:p w14:paraId="0C0A2E05" w14:textId="25364A32" w:rsidR="00965C74" w:rsidRPr="004C2660" w:rsidRDefault="00041DF5" w:rsidP="00965C74">
      <w:pPr>
        <w:shd w:val="clear" w:color="auto" w:fill="F2F2F2"/>
        <w:spacing w:after="225"/>
        <w:ind w:left="495"/>
        <w:rPr>
          <w:rFonts w:ascii="Roboto" w:eastAsia="Times New Roman" w:hAnsi="Roboto" w:cs="Times New Roman"/>
          <w:color w:val="414042"/>
          <w:sz w:val="20"/>
          <w:szCs w:val="20"/>
          <w:lang w:eastAsia="fr-FR"/>
        </w:rPr>
      </w:pPr>
      <w:r>
        <w:rPr>
          <w:rFonts w:ascii="Roboto" w:eastAsia="Times New Roman" w:hAnsi="Roboto" w:cs="Times New Roman"/>
          <w:color w:val="414042"/>
          <w:sz w:val="20"/>
          <w:szCs w:val="20"/>
          <w:lang w:eastAsia="fr-FR"/>
        </w:rPr>
        <w:t>CCN 51 + Prime Ségur</w:t>
      </w:r>
    </w:p>
    <w:p w14:paraId="7D943401" w14:textId="77777777" w:rsidR="00965C74" w:rsidRPr="004C2660" w:rsidRDefault="00965C74" w:rsidP="00965C74">
      <w:pPr>
        <w:shd w:val="clear" w:color="auto" w:fill="F2F2F2"/>
        <w:ind w:left="75"/>
        <w:rPr>
          <w:rFonts w:ascii="icons" w:eastAsia="Times New Roman" w:hAnsi="icons" w:cs="Times New Roman"/>
          <w:b/>
          <w:bCs/>
          <w:color w:val="000000" w:themeColor="text1"/>
          <w:sz w:val="20"/>
          <w:szCs w:val="20"/>
          <w:lang w:eastAsia="fr-FR"/>
        </w:rPr>
      </w:pPr>
      <w:r w:rsidRPr="004C2660">
        <w:rPr>
          <w:rFonts w:ascii="icons" w:eastAsia="Times New Roman" w:hAnsi="icons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fr-FR"/>
        </w:rPr>
        <w:t>Déplacements</w:t>
      </w:r>
    </w:p>
    <w:p w14:paraId="4D7105A6" w14:textId="27B9C363" w:rsidR="00965C74" w:rsidRPr="00041DF5" w:rsidRDefault="00965C74" w:rsidP="00041DF5">
      <w:pPr>
        <w:shd w:val="clear" w:color="auto" w:fill="F2F2F2"/>
        <w:spacing w:after="225"/>
        <w:ind w:left="495"/>
        <w:rPr>
          <w:rFonts w:ascii="Roboto" w:eastAsia="Times New Roman" w:hAnsi="Roboto" w:cs="Times New Roman"/>
          <w:color w:val="414042"/>
          <w:sz w:val="20"/>
          <w:szCs w:val="20"/>
          <w:lang w:eastAsia="fr-FR"/>
        </w:rPr>
      </w:pPr>
      <w:proofErr w:type="gramStart"/>
      <w:r w:rsidRPr="004C2660">
        <w:rPr>
          <w:rFonts w:ascii="Roboto" w:eastAsia="Times New Roman" w:hAnsi="Roboto" w:cs="Times New Roman"/>
          <w:color w:val="414042"/>
          <w:sz w:val="20"/>
          <w:szCs w:val="20"/>
          <w:lang w:eastAsia="fr-FR"/>
        </w:rPr>
        <w:t>zone</w:t>
      </w:r>
      <w:proofErr w:type="gramEnd"/>
      <w:r w:rsidRPr="004C2660">
        <w:rPr>
          <w:rFonts w:ascii="Roboto" w:eastAsia="Times New Roman" w:hAnsi="Roboto" w:cs="Times New Roman"/>
          <w:color w:val="414042"/>
          <w:sz w:val="20"/>
          <w:szCs w:val="20"/>
          <w:lang w:eastAsia="fr-FR"/>
        </w:rPr>
        <w:t xml:space="preserve"> </w:t>
      </w:r>
      <w:r w:rsidR="00041DF5">
        <w:rPr>
          <w:rFonts w:ascii="Roboto" w:eastAsia="Times New Roman" w:hAnsi="Roboto" w:cs="Times New Roman"/>
          <w:color w:val="414042"/>
          <w:sz w:val="20"/>
          <w:szCs w:val="20"/>
          <w:lang w:eastAsia="fr-FR"/>
        </w:rPr>
        <w:t>Saint Brieuc</w:t>
      </w:r>
      <w:r>
        <w:rPr>
          <w:rFonts w:ascii="Roboto" w:eastAsia="Times New Roman" w:hAnsi="Roboto" w:cs="Times New Roman"/>
          <w:color w:val="414042"/>
          <w:sz w:val="20"/>
          <w:szCs w:val="20"/>
          <w:lang w:eastAsia="fr-FR"/>
        </w:rPr>
        <w:t xml:space="preserve">, frais de déplacement </w:t>
      </w:r>
      <w:r w:rsidR="00041DF5">
        <w:rPr>
          <w:rFonts w:ascii="Roboto" w:eastAsia="Times New Roman" w:hAnsi="Roboto" w:cs="Times New Roman"/>
          <w:color w:val="414042"/>
          <w:sz w:val="20"/>
          <w:szCs w:val="20"/>
          <w:lang w:eastAsia="fr-FR"/>
        </w:rPr>
        <w:t xml:space="preserve">pris en charge pour </w:t>
      </w:r>
      <w:proofErr w:type="gramStart"/>
      <w:r w:rsidR="00041DF5">
        <w:rPr>
          <w:rFonts w:ascii="Roboto" w:eastAsia="Times New Roman" w:hAnsi="Roboto" w:cs="Times New Roman"/>
          <w:color w:val="414042"/>
          <w:sz w:val="20"/>
          <w:szCs w:val="20"/>
          <w:lang w:eastAsia="fr-FR"/>
        </w:rPr>
        <w:t>les déplacement</w:t>
      </w:r>
      <w:proofErr w:type="gramEnd"/>
      <w:r w:rsidR="00041DF5">
        <w:rPr>
          <w:rFonts w:ascii="Roboto" w:eastAsia="Times New Roman" w:hAnsi="Roboto" w:cs="Times New Roman"/>
          <w:color w:val="414042"/>
          <w:sz w:val="20"/>
          <w:szCs w:val="20"/>
          <w:lang w:eastAsia="fr-FR"/>
        </w:rPr>
        <w:t xml:space="preserve"> </w:t>
      </w:r>
      <w:r>
        <w:rPr>
          <w:rFonts w:ascii="Roboto" w:eastAsia="Times New Roman" w:hAnsi="Roboto" w:cs="Times New Roman"/>
          <w:color w:val="414042"/>
          <w:sz w:val="20"/>
          <w:szCs w:val="20"/>
          <w:lang w:eastAsia="fr-FR"/>
        </w:rPr>
        <w:t>hors cabinet médical principal.</w:t>
      </w:r>
    </w:p>
    <w:p w14:paraId="0DDD8DF1" w14:textId="0AAC3A6F" w:rsidR="00E6035E" w:rsidRPr="002D76C2" w:rsidRDefault="00E6035E" w:rsidP="002D76C2">
      <w:pPr>
        <w:rPr>
          <w:rStyle w:val="Accentuation"/>
        </w:rPr>
      </w:pPr>
      <w:r w:rsidRPr="002D76C2">
        <w:rPr>
          <w:rStyle w:val="Accentuation"/>
        </w:rPr>
        <w:t xml:space="preserve">Pour plus de renseignements et pour toute candidature, adressez-vous </w:t>
      </w:r>
      <w:proofErr w:type="spellStart"/>
      <w:r w:rsidRPr="002D76C2">
        <w:rPr>
          <w:rStyle w:val="Accentuation"/>
        </w:rPr>
        <w:t>a</w:t>
      </w:r>
      <w:proofErr w:type="spellEnd"/>
      <w:r w:rsidRPr="002D76C2">
        <w:rPr>
          <w:rStyle w:val="Accentuation"/>
        </w:rPr>
        <w:t xml:space="preserve">̀ </w:t>
      </w:r>
      <w:r w:rsidR="002D76C2">
        <w:rPr>
          <w:rStyle w:val="Accentuation"/>
        </w:rPr>
        <w:t xml:space="preserve">Chloé Moulin directrice administrative : </w:t>
      </w:r>
    </w:p>
    <w:p w14:paraId="4DCCC4DE" w14:textId="3B9A4969" w:rsidR="001A01B3" w:rsidRPr="002D76C2" w:rsidRDefault="002D76C2" w:rsidP="002D76C2">
      <w:pPr>
        <w:rPr>
          <w:rStyle w:val="Accentuation"/>
        </w:rPr>
      </w:pPr>
      <w:r>
        <w:fldChar w:fldCharType="begin"/>
      </w:r>
      <w:r>
        <w:instrText>HYPERLINK "mailto:chloemoulinadna@gmail.com"</w:instrText>
      </w:r>
      <w:r>
        <w:fldChar w:fldCharType="separate"/>
      </w:r>
      <w:r w:rsidRPr="0077528A">
        <w:rPr>
          <w:rStyle w:val="Lienhypertexte"/>
        </w:rPr>
        <w:t>chloemoulinadna@gmail.com</w:t>
      </w:r>
      <w:r>
        <w:fldChar w:fldCharType="end"/>
      </w:r>
      <w:r w:rsidR="00965C74">
        <w:rPr>
          <w:rStyle w:val="Accentuation"/>
        </w:rPr>
        <w:t xml:space="preserve"> </w:t>
      </w:r>
      <w:r w:rsidR="00E6035E" w:rsidRPr="002D76C2">
        <w:rPr>
          <w:rStyle w:val="Accentuation"/>
        </w:rPr>
        <w:t xml:space="preserve">07 83 93 59 07 </w:t>
      </w:r>
    </w:p>
    <w:sectPr w:rsidR="001A01B3" w:rsidRPr="002D7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cons">
    <w:altName w:val="Cambria"/>
    <w:panose1 w:val="020B0604020202020204"/>
    <w:charset w:val="00"/>
    <w:family w:val="roman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D84"/>
    <w:multiLevelType w:val="hybridMultilevel"/>
    <w:tmpl w:val="997806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1118D"/>
    <w:multiLevelType w:val="hybridMultilevel"/>
    <w:tmpl w:val="4CCEF2C4"/>
    <w:lvl w:ilvl="0" w:tplc="0026EC7E">
      <w:numFmt w:val="bullet"/>
      <w:lvlText w:val="-"/>
      <w:lvlJc w:val="left"/>
      <w:pPr>
        <w:ind w:left="1068" w:hanging="360"/>
      </w:pPr>
      <w:rPr>
        <w:rFonts w:ascii="Calibri Light" w:eastAsiaTheme="maj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2463499"/>
    <w:multiLevelType w:val="hybridMultilevel"/>
    <w:tmpl w:val="EAD47354"/>
    <w:lvl w:ilvl="0" w:tplc="964C4B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496967">
    <w:abstractNumId w:val="0"/>
  </w:num>
  <w:num w:numId="2" w16cid:durableId="1024092715">
    <w:abstractNumId w:val="2"/>
  </w:num>
  <w:num w:numId="3" w16cid:durableId="23208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5E"/>
    <w:rsid w:val="00041DF5"/>
    <w:rsid w:val="001A01B3"/>
    <w:rsid w:val="00215206"/>
    <w:rsid w:val="002D76C2"/>
    <w:rsid w:val="003F1FDF"/>
    <w:rsid w:val="00534EF4"/>
    <w:rsid w:val="005F26BD"/>
    <w:rsid w:val="006A36E4"/>
    <w:rsid w:val="00955258"/>
    <w:rsid w:val="00965C74"/>
    <w:rsid w:val="00AD387B"/>
    <w:rsid w:val="00BF22EB"/>
    <w:rsid w:val="00C16951"/>
    <w:rsid w:val="00CA161D"/>
    <w:rsid w:val="00CF45AD"/>
    <w:rsid w:val="00E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4FDCC6"/>
  <w15:chartTrackingRefBased/>
  <w15:docId w15:val="{BB579352-8AD2-E94B-A230-AF01027A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52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76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D76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035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55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525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955258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Accentuationlgre">
    <w:name w:val="Subtle Emphasis"/>
    <w:basedOn w:val="Policepardfaut"/>
    <w:uiPriority w:val="19"/>
    <w:qFormat/>
    <w:rsid w:val="00955258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955258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955258"/>
    <w:rPr>
      <w:i/>
      <w:iCs/>
      <w:color w:val="4472C4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2D76C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7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2D76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76C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76C2"/>
    <w:rPr>
      <w:i/>
      <w:iCs/>
      <w:color w:val="4472C4" w:themeColor="accent1"/>
    </w:rPr>
  </w:style>
  <w:style w:type="paragraph" w:styleId="Paragraphedeliste">
    <w:name w:val="List Paragraph"/>
    <w:basedOn w:val="Normal"/>
    <w:uiPriority w:val="34"/>
    <w:qFormat/>
    <w:rsid w:val="002D76C2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2D76C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Lienhypertexte">
    <w:name w:val="Hyperlink"/>
    <w:basedOn w:val="Policepardfaut"/>
    <w:uiPriority w:val="99"/>
    <w:unhideWhenUsed/>
    <w:rsid w:val="002D76C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D76C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41D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1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Jégat</dc:creator>
  <cp:keywords/>
  <dc:description/>
  <cp:lastModifiedBy>Chloé Moulin</cp:lastModifiedBy>
  <cp:revision>3</cp:revision>
  <cp:lastPrinted>2025-06-13T12:10:00Z</cp:lastPrinted>
  <dcterms:created xsi:type="dcterms:W3CDTF">2025-06-13T14:40:00Z</dcterms:created>
  <dcterms:modified xsi:type="dcterms:W3CDTF">2025-11-27T13:36:00Z</dcterms:modified>
</cp:coreProperties>
</file>